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CE9AC" w14:textId="2041B377" w:rsidR="002B702F" w:rsidRPr="002B702F" w:rsidRDefault="002B702F" w:rsidP="002B702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B702F">
        <w:rPr>
          <w:rFonts w:ascii="Arial" w:hAnsi="Arial" w:cs="Arial"/>
          <w:b/>
          <w:bCs/>
          <w:sz w:val="24"/>
          <w:szCs w:val="24"/>
        </w:rPr>
        <w:t>EURAN SEURAKUNTA</w:t>
      </w:r>
    </w:p>
    <w:p w14:paraId="603FD802" w14:textId="77777777" w:rsidR="002B702F" w:rsidRDefault="002B702F" w:rsidP="002B702F">
      <w:pPr>
        <w:spacing w:line="360" w:lineRule="auto"/>
        <w:rPr>
          <w:rFonts w:ascii="Arial" w:hAnsi="Arial" w:cs="Arial"/>
          <w:sz w:val="24"/>
          <w:szCs w:val="24"/>
        </w:rPr>
      </w:pPr>
    </w:p>
    <w:p w14:paraId="0C5FF3AE" w14:textId="6613CB8F" w:rsidR="00985736" w:rsidRDefault="00EA36E1" w:rsidP="002B702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Vt. </w:t>
      </w:r>
      <w:r w:rsidR="00A07C87">
        <w:rPr>
          <w:rFonts w:ascii="Arial" w:hAnsi="Arial" w:cs="Arial"/>
          <w:sz w:val="24"/>
          <w:szCs w:val="24"/>
        </w:rPr>
        <w:t>k</w:t>
      </w:r>
      <w:r w:rsidR="00F17B8A">
        <w:rPr>
          <w:rFonts w:ascii="Arial" w:hAnsi="Arial" w:cs="Arial"/>
          <w:sz w:val="24"/>
          <w:szCs w:val="24"/>
        </w:rPr>
        <w:t>irkkoherra</w:t>
      </w:r>
      <w:r w:rsidR="002B702F">
        <w:rPr>
          <w:rFonts w:ascii="Arial" w:hAnsi="Arial" w:cs="Arial"/>
          <w:sz w:val="24"/>
          <w:szCs w:val="24"/>
        </w:rPr>
        <w:tab/>
      </w:r>
      <w:r w:rsidR="002B702F" w:rsidRPr="00F17B8A">
        <w:rPr>
          <w:rStyle w:val="Otsikko1Char"/>
          <w:color w:val="auto"/>
        </w:rPr>
        <w:t xml:space="preserve">Viranhaltijapäätös </w:t>
      </w:r>
      <w:r w:rsidR="0089391E">
        <w:rPr>
          <w:rStyle w:val="Otsikko1Char"/>
          <w:color w:val="auto"/>
        </w:rPr>
        <w:t>5</w:t>
      </w:r>
      <w:r w:rsidR="00314EAC">
        <w:rPr>
          <w:rStyle w:val="Otsikko1Char"/>
          <w:color w:val="auto"/>
        </w:rPr>
        <w:t>/2024</w:t>
      </w:r>
      <w:r w:rsidR="002B702F">
        <w:rPr>
          <w:rFonts w:ascii="Arial" w:hAnsi="Arial" w:cs="Arial"/>
          <w:sz w:val="24"/>
          <w:szCs w:val="24"/>
        </w:rPr>
        <w:tab/>
      </w:r>
      <w:r w:rsidR="0089391E">
        <w:rPr>
          <w:rFonts w:ascii="Arial" w:hAnsi="Arial" w:cs="Arial"/>
          <w:sz w:val="24"/>
          <w:szCs w:val="24"/>
        </w:rPr>
        <w:t>11.4</w:t>
      </w:r>
      <w:r w:rsidR="00314EAC">
        <w:rPr>
          <w:rFonts w:ascii="Arial" w:hAnsi="Arial" w:cs="Arial"/>
          <w:sz w:val="24"/>
          <w:szCs w:val="24"/>
        </w:rPr>
        <w:t>.2024</w:t>
      </w:r>
    </w:p>
    <w:p w14:paraId="06D8D135" w14:textId="77777777" w:rsidR="002B702F" w:rsidRDefault="002B702F" w:rsidP="002B702F">
      <w:pPr>
        <w:spacing w:line="360" w:lineRule="auto"/>
        <w:rPr>
          <w:rFonts w:ascii="Arial" w:hAnsi="Arial" w:cs="Arial"/>
          <w:sz w:val="24"/>
          <w:szCs w:val="24"/>
        </w:rPr>
      </w:pPr>
    </w:p>
    <w:p w14:paraId="2A6671F2" w14:textId="4D4A6C7C" w:rsidR="009C22FE" w:rsidRDefault="002B702F" w:rsidP="009C22FE">
      <w:pPr>
        <w:spacing w:after="0"/>
      </w:pPr>
      <w:r w:rsidRPr="00CE1DF7">
        <w:rPr>
          <w:rFonts w:ascii="Arial" w:hAnsi="Arial" w:cs="Arial"/>
          <w:b/>
          <w:bCs/>
          <w:sz w:val="24"/>
          <w:szCs w:val="24"/>
        </w:rPr>
        <w:t>Asia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9391E">
        <w:rPr>
          <w:rFonts w:ascii="Arial" w:hAnsi="Arial" w:cs="Arial"/>
          <w:sz w:val="24"/>
          <w:szCs w:val="24"/>
        </w:rPr>
        <w:t>Rippikoululeirien turvallisuusvastaavat</w:t>
      </w:r>
      <w:r w:rsidR="00B72E14">
        <w:rPr>
          <w:rFonts w:ascii="Arial" w:hAnsi="Arial" w:cs="Arial"/>
          <w:sz w:val="24"/>
          <w:szCs w:val="24"/>
        </w:rPr>
        <w:t xml:space="preserve"> ja ryhmäkoon ylitys</w:t>
      </w:r>
    </w:p>
    <w:p w14:paraId="4E275A97" w14:textId="372E0969" w:rsidR="002B702F" w:rsidRDefault="002B702F" w:rsidP="002B702F">
      <w:pPr>
        <w:spacing w:line="360" w:lineRule="auto"/>
        <w:rPr>
          <w:rFonts w:ascii="Arial" w:hAnsi="Arial" w:cs="Arial"/>
          <w:sz w:val="24"/>
          <w:szCs w:val="24"/>
        </w:rPr>
      </w:pPr>
    </w:p>
    <w:p w14:paraId="724B4DAE" w14:textId="6D14F211" w:rsidR="005C23BA" w:rsidRDefault="002B702F" w:rsidP="00911EE1">
      <w:pPr>
        <w:spacing w:after="0"/>
        <w:ind w:left="2608" w:hanging="2608"/>
        <w:rPr>
          <w:rFonts w:ascii="Arial" w:hAnsi="Arial" w:cs="Arial"/>
          <w:sz w:val="24"/>
          <w:szCs w:val="24"/>
        </w:rPr>
      </w:pPr>
      <w:r w:rsidRPr="00CE1DF7">
        <w:rPr>
          <w:rFonts w:ascii="Arial" w:hAnsi="Arial" w:cs="Arial"/>
          <w:b/>
          <w:bCs/>
          <w:sz w:val="24"/>
          <w:szCs w:val="24"/>
        </w:rPr>
        <w:t>Seloste</w:t>
      </w:r>
      <w:r>
        <w:rPr>
          <w:rFonts w:ascii="Arial" w:hAnsi="Arial" w:cs="Arial"/>
          <w:sz w:val="24"/>
          <w:szCs w:val="24"/>
        </w:rPr>
        <w:tab/>
      </w:r>
      <w:r w:rsidR="00CA657C">
        <w:rPr>
          <w:rFonts w:ascii="Arial" w:hAnsi="Arial" w:cs="Arial"/>
          <w:sz w:val="24"/>
          <w:szCs w:val="24"/>
        </w:rPr>
        <w:t xml:space="preserve">Jokaiselle leirille määrätään turvallisuus- ja ohjelmavastaava. </w:t>
      </w:r>
      <w:r w:rsidR="00362766">
        <w:rPr>
          <w:rFonts w:ascii="Arial" w:hAnsi="Arial" w:cs="Arial"/>
          <w:sz w:val="24"/>
          <w:szCs w:val="24"/>
        </w:rPr>
        <w:t>Rippikoulutyöstä vastaava kappalainen Ilkka Riihimäki on leirien ohjaajien kanssa neuvotellut asiasta ja valmistellut tätä asiaa</w:t>
      </w:r>
      <w:r w:rsidR="006E52F2">
        <w:rPr>
          <w:rFonts w:ascii="Arial" w:hAnsi="Arial" w:cs="Arial"/>
          <w:sz w:val="24"/>
          <w:szCs w:val="24"/>
        </w:rPr>
        <w:t xml:space="preserve"> yhdessä heidän kanssaan sopien. </w:t>
      </w:r>
    </w:p>
    <w:p w14:paraId="0CFAF140" w14:textId="77777777" w:rsidR="00155699" w:rsidRDefault="00155699" w:rsidP="00911EE1">
      <w:pPr>
        <w:spacing w:after="0"/>
        <w:ind w:left="2608" w:hanging="2608"/>
        <w:rPr>
          <w:rFonts w:ascii="Arial" w:hAnsi="Arial" w:cs="Arial"/>
          <w:sz w:val="24"/>
          <w:szCs w:val="24"/>
        </w:rPr>
      </w:pPr>
    </w:p>
    <w:p w14:paraId="04CA50E7" w14:textId="2BA317DC" w:rsidR="00155699" w:rsidRDefault="00155699" w:rsidP="00911EE1">
      <w:pPr>
        <w:spacing w:after="0"/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Rippileirin suosituskoko on enintään 25 rippikoululaista. Kesällä 2024 yksi rippileireistä ylittää tämän </w:t>
      </w:r>
      <w:r w:rsidR="005E4CB8">
        <w:rPr>
          <w:rFonts w:ascii="Arial" w:hAnsi="Arial" w:cs="Arial"/>
          <w:sz w:val="24"/>
          <w:szCs w:val="24"/>
        </w:rPr>
        <w:t xml:space="preserve">suosituksen yhdellä leiriläisellä. Ylitys johtuu siitä, että ilmoittautumisen jälkeen on perheiltä tullut toiveita ryhmävaihdoksista ja niihin on haluttu vastata. Tästä syystä yhden ryhmän </w:t>
      </w:r>
      <w:r w:rsidR="001733EF">
        <w:rPr>
          <w:rFonts w:ascii="Arial" w:hAnsi="Arial" w:cs="Arial"/>
          <w:sz w:val="24"/>
          <w:szCs w:val="24"/>
        </w:rPr>
        <w:t>koko ylittää suosituksen, vaikka osa ryhmistä jää selvästi alle suosituskoon.</w:t>
      </w:r>
    </w:p>
    <w:p w14:paraId="52CCB24C" w14:textId="77777777" w:rsidR="00205A01" w:rsidRDefault="00205A01" w:rsidP="00911EE1">
      <w:pPr>
        <w:spacing w:after="0"/>
        <w:ind w:left="2608" w:hanging="2608"/>
        <w:rPr>
          <w:rFonts w:ascii="Arial" w:hAnsi="Arial" w:cs="Arial"/>
          <w:sz w:val="24"/>
          <w:szCs w:val="24"/>
        </w:rPr>
      </w:pPr>
    </w:p>
    <w:p w14:paraId="1AB047C6" w14:textId="2AD714C9" w:rsidR="00C54EAA" w:rsidRDefault="00205A01" w:rsidP="0072376A">
      <w:pPr>
        <w:spacing w:after="0"/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CFBFF54" w14:textId="77777777" w:rsidR="00254699" w:rsidRDefault="00254699" w:rsidP="0084492C">
      <w:pPr>
        <w:spacing w:after="0"/>
        <w:ind w:left="2608" w:hanging="2608"/>
        <w:rPr>
          <w:rFonts w:ascii="Arial" w:hAnsi="Arial" w:cs="Arial"/>
          <w:sz w:val="24"/>
          <w:szCs w:val="24"/>
        </w:rPr>
      </w:pPr>
    </w:p>
    <w:p w14:paraId="003D8755" w14:textId="465CF3C1" w:rsidR="008172C3" w:rsidRDefault="00CE1DF7" w:rsidP="004135D7">
      <w:pPr>
        <w:spacing w:after="0"/>
        <w:ind w:left="2608" w:hanging="2608"/>
        <w:rPr>
          <w:rFonts w:ascii="Arial" w:hAnsi="Arial" w:cs="Arial"/>
          <w:sz w:val="24"/>
          <w:szCs w:val="24"/>
        </w:rPr>
      </w:pPr>
      <w:r w:rsidRPr="00CE1DF7">
        <w:rPr>
          <w:rFonts w:ascii="Arial" w:hAnsi="Arial" w:cs="Arial"/>
          <w:b/>
          <w:bCs/>
          <w:sz w:val="24"/>
          <w:szCs w:val="24"/>
        </w:rPr>
        <w:t>Päätös</w:t>
      </w:r>
      <w:r>
        <w:rPr>
          <w:rFonts w:ascii="Arial" w:hAnsi="Arial" w:cs="Arial"/>
          <w:sz w:val="24"/>
          <w:szCs w:val="24"/>
        </w:rPr>
        <w:tab/>
      </w:r>
      <w:r w:rsidR="00920D4E">
        <w:rPr>
          <w:rFonts w:ascii="Arial" w:hAnsi="Arial" w:cs="Arial"/>
          <w:sz w:val="24"/>
          <w:szCs w:val="24"/>
        </w:rPr>
        <w:t>Rippileirien turvallisuus- ja ohjelmavastaavina toimivat kesällä seuraavat viranhaltijat:</w:t>
      </w:r>
    </w:p>
    <w:p w14:paraId="574B8654" w14:textId="12EC458E" w:rsidR="00920D4E" w:rsidRDefault="00920D4E" w:rsidP="004135D7">
      <w:pPr>
        <w:spacing w:after="0"/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543B15">
        <w:rPr>
          <w:rFonts w:ascii="Arial" w:hAnsi="Arial" w:cs="Arial"/>
          <w:sz w:val="24"/>
          <w:szCs w:val="24"/>
        </w:rPr>
        <w:t>R2 Outi Urhonen</w:t>
      </w:r>
    </w:p>
    <w:p w14:paraId="4A838C4C" w14:textId="3DB9DB1D" w:rsidR="00543B15" w:rsidRDefault="00543B15" w:rsidP="004135D7">
      <w:pPr>
        <w:spacing w:after="0"/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R3 Ilkka Riihimäki</w:t>
      </w:r>
    </w:p>
    <w:p w14:paraId="0F096112" w14:textId="06F69A25" w:rsidR="00543B15" w:rsidRDefault="00543B15" w:rsidP="004135D7">
      <w:pPr>
        <w:spacing w:after="0"/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R4 Tuomas Hurme</w:t>
      </w:r>
    </w:p>
    <w:p w14:paraId="143B85B2" w14:textId="749F9D00" w:rsidR="00543B15" w:rsidRDefault="00543B15" w:rsidP="004135D7">
      <w:pPr>
        <w:spacing w:after="0"/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R5 Tiina Metsäpuro</w:t>
      </w:r>
    </w:p>
    <w:p w14:paraId="67314B43" w14:textId="77777777" w:rsidR="00543B15" w:rsidRDefault="00543B15" w:rsidP="004135D7">
      <w:pPr>
        <w:spacing w:after="0"/>
        <w:ind w:left="2608" w:hanging="2608"/>
        <w:rPr>
          <w:rFonts w:ascii="Arial" w:hAnsi="Arial" w:cs="Arial"/>
          <w:sz w:val="24"/>
          <w:szCs w:val="24"/>
        </w:rPr>
      </w:pPr>
    </w:p>
    <w:p w14:paraId="37918A69" w14:textId="5F64F0E5" w:rsidR="00543B15" w:rsidRPr="00543B15" w:rsidRDefault="00543B15" w:rsidP="004135D7">
      <w:pPr>
        <w:spacing w:after="0"/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R3-rippikouluryhmän leiriläisten määrä</w:t>
      </w:r>
      <w:r w:rsidR="00645D3A">
        <w:rPr>
          <w:rFonts w:ascii="Arial" w:hAnsi="Arial" w:cs="Arial"/>
          <w:sz w:val="24"/>
          <w:szCs w:val="24"/>
        </w:rPr>
        <w:t xml:space="preserve"> ylittää yhdellä suositellun ryhmäkoon.</w:t>
      </w:r>
    </w:p>
    <w:p w14:paraId="4C4EECBF" w14:textId="77777777" w:rsidR="00CA0A34" w:rsidRDefault="00CA0A34" w:rsidP="0054352B">
      <w:pPr>
        <w:spacing w:line="360" w:lineRule="auto"/>
        <w:rPr>
          <w:rFonts w:ascii="Arial" w:hAnsi="Arial" w:cs="Arial"/>
          <w:sz w:val="24"/>
          <w:szCs w:val="24"/>
        </w:rPr>
      </w:pPr>
    </w:p>
    <w:p w14:paraId="613BFBAA" w14:textId="0E9A0E0D" w:rsidR="00CA0A34" w:rsidRPr="00CA0A34" w:rsidRDefault="00CA0A34" w:rsidP="002B702F">
      <w:pPr>
        <w:spacing w:line="360" w:lineRule="auto"/>
        <w:ind w:left="2608" w:hanging="2608"/>
        <w:rPr>
          <w:rFonts w:ascii="Arial" w:hAnsi="Arial" w:cs="Arial"/>
          <w:b/>
          <w:bCs/>
          <w:sz w:val="24"/>
          <w:szCs w:val="24"/>
        </w:rPr>
      </w:pPr>
      <w:r w:rsidRPr="00CA0A34">
        <w:rPr>
          <w:rFonts w:ascii="Arial" w:hAnsi="Arial" w:cs="Arial"/>
          <w:b/>
          <w:bCs/>
          <w:sz w:val="24"/>
          <w:szCs w:val="24"/>
        </w:rPr>
        <w:t>Allekirjoitus</w:t>
      </w:r>
    </w:p>
    <w:p w14:paraId="43B726C8" w14:textId="56ADA783" w:rsidR="00CA0A34" w:rsidRDefault="00CA0A34" w:rsidP="00CA0A34">
      <w:pPr>
        <w:spacing w:after="0" w:line="360" w:lineRule="auto"/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172C3">
        <w:rPr>
          <w:rFonts w:ascii="Arial" w:hAnsi="Arial" w:cs="Arial"/>
          <w:sz w:val="24"/>
          <w:szCs w:val="24"/>
        </w:rPr>
        <w:t>Lotta Hatakka</w:t>
      </w:r>
    </w:p>
    <w:p w14:paraId="54A7B8EE" w14:textId="747508F9" w:rsidR="00CA0A34" w:rsidRDefault="00CA0A34" w:rsidP="00CA0A34">
      <w:pPr>
        <w:spacing w:after="0" w:line="360" w:lineRule="auto"/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172C3">
        <w:rPr>
          <w:rFonts w:ascii="Arial" w:hAnsi="Arial" w:cs="Arial"/>
          <w:sz w:val="24"/>
          <w:szCs w:val="24"/>
        </w:rPr>
        <w:t>vt. kirkkoherra</w:t>
      </w:r>
    </w:p>
    <w:p w14:paraId="31C2A205" w14:textId="77777777" w:rsidR="00CA0A34" w:rsidRDefault="00CA0A34" w:rsidP="00CA0A34">
      <w:pPr>
        <w:spacing w:after="0" w:line="360" w:lineRule="auto"/>
        <w:ind w:left="2608" w:hanging="2608"/>
        <w:rPr>
          <w:rFonts w:ascii="Arial" w:hAnsi="Arial" w:cs="Arial"/>
          <w:sz w:val="24"/>
          <w:szCs w:val="24"/>
        </w:rPr>
      </w:pPr>
    </w:p>
    <w:p w14:paraId="6DC8F1C6" w14:textId="45BFF379" w:rsidR="00CA0A34" w:rsidRDefault="00CA0A34" w:rsidP="00B43995">
      <w:pPr>
        <w:spacing w:after="0" w:line="360" w:lineRule="auto"/>
        <w:ind w:left="2608" w:hanging="2608"/>
        <w:rPr>
          <w:rFonts w:ascii="Arial" w:hAnsi="Arial" w:cs="Arial"/>
          <w:sz w:val="24"/>
          <w:szCs w:val="24"/>
        </w:rPr>
      </w:pPr>
      <w:r w:rsidRPr="00CA0A34">
        <w:rPr>
          <w:rFonts w:ascii="Arial" w:hAnsi="Arial" w:cs="Arial"/>
          <w:b/>
          <w:bCs/>
          <w:sz w:val="24"/>
          <w:szCs w:val="24"/>
        </w:rPr>
        <w:t>Tiedoksi</w:t>
      </w:r>
      <w:r w:rsidR="00254699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Kirkkoneuvoston varapuheenjohtaja</w:t>
      </w:r>
    </w:p>
    <w:p w14:paraId="3B87E1B0" w14:textId="55CD0215" w:rsidR="00CA0A34" w:rsidRDefault="00CA0A34" w:rsidP="00CA0A34">
      <w:pPr>
        <w:spacing w:after="0" w:line="360" w:lineRule="auto"/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151A9">
        <w:rPr>
          <w:rFonts w:ascii="Arial" w:hAnsi="Arial" w:cs="Arial"/>
          <w:sz w:val="24"/>
          <w:szCs w:val="24"/>
        </w:rPr>
        <w:t>Talouspäällikkö</w:t>
      </w:r>
    </w:p>
    <w:p w14:paraId="69CC4695" w14:textId="4CAA0B9B" w:rsidR="00254699" w:rsidRDefault="00CA0A34" w:rsidP="00B43995">
      <w:pPr>
        <w:spacing w:after="0" w:line="360" w:lineRule="auto"/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Kirkkoneuvosto</w:t>
      </w:r>
    </w:p>
    <w:p w14:paraId="6E2A4CBB" w14:textId="6E27CE23" w:rsidR="00CA0A34" w:rsidRDefault="00CA0A34" w:rsidP="00B4399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Oikaisuvaatimus</w:t>
      </w:r>
      <w:r>
        <w:rPr>
          <w:rFonts w:ascii="Arial" w:hAnsi="Arial" w:cs="Arial"/>
          <w:sz w:val="24"/>
          <w:szCs w:val="24"/>
        </w:rPr>
        <w:tab/>
        <w:t>Päätökseen tyytymätön voi tehdä kirjallisen oikaisuvaatimuksen.</w:t>
      </w:r>
    </w:p>
    <w:p w14:paraId="57279216" w14:textId="77777777" w:rsidR="00CA0A34" w:rsidRDefault="00CA0A34" w:rsidP="00CA0A34">
      <w:pPr>
        <w:spacing w:after="0" w:line="360" w:lineRule="auto"/>
        <w:ind w:left="2608" w:hanging="2608"/>
        <w:rPr>
          <w:rFonts w:ascii="Arial" w:hAnsi="Arial" w:cs="Arial"/>
          <w:sz w:val="24"/>
          <w:szCs w:val="24"/>
        </w:rPr>
      </w:pPr>
    </w:p>
    <w:p w14:paraId="61A15811" w14:textId="77777777" w:rsidR="00CA0A34" w:rsidRDefault="00CA0A34" w:rsidP="00CA0A34">
      <w:pPr>
        <w:spacing w:after="0" w:line="360" w:lineRule="auto"/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Oikaisuvaatimuksen saa tehdä se, johon päätös on kohdistettu tai jonka oikeuteen, </w:t>
      </w:r>
    </w:p>
    <w:p w14:paraId="543DDB38" w14:textId="77777777" w:rsidR="00CA0A34" w:rsidRDefault="00CA0A34" w:rsidP="00CA0A34">
      <w:pPr>
        <w:spacing w:after="0" w:line="360" w:lineRule="auto"/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velvollisuuteen tai etuun päätös välittömästi vaikuttaa (asianosainen) sekä seurakunnan</w:t>
      </w:r>
    </w:p>
    <w:p w14:paraId="68EAE9F8" w14:textId="640FE3CF" w:rsidR="00CA0A34" w:rsidRDefault="00CA0A34" w:rsidP="00CA0A34">
      <w:pPr>
        <w:spacing w:after="0" w:line="360" w:lineRule="auto"/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jäsen.</w:t>
      </w:r>
    </w:p>
    <w:p w14:paraId="552ED5C5" w14:textId="77777777" w:rsidR="003B7AE8" w:rsidRDefault="003B7AE8" w:rsidP="00CA0A34">
      <w:pPr>
        <w:spacing w:after="0" w:line="360" w:lineRule="auto"/>
        <w:ind w:left="2608" w:hanging="2608"/>
        <w:rPr>
          <w:rFonts w:ascii="Arial" w:hAnsi="Arial" w:cs="Arial"/>
          <w:sz w:val="24"/>
          <w:szCs w:val="24"/>
        </w:rPr>
      </w:pPr>
    </w:p>
    <w:p w14:paraId="56BA6756" w14:textId="2D1BC1DE" w:rsidR="00AC192E" w:rsidRPr="003254F7" w:rsidRDefault="00AC192E" w:rsidP="00CA0A34">
      <w:pPr>
        <w:spacing w:after="0" w:line="360" w:lineRule="auto"/>
        <w:ind w:left="2608" w:hanging="2608"/>
        <w:rPr>
          <w:rFonts w:ascii="Arial" w:hAnsi="Arial" w:cs="Arial"/>
          <w:b/>
          <w:bCs/>
          <w:sz w:val="24"/>
          <w:szCs w:val="24"/>
        </w:rPr>
      </w:pPr>
      <w:r w:rsidRPr="003254F7">
        <w:rPr>
          <w:rFonts w:ascii="Arial" w:hAnsi="Arial" w:cs="Arial"/>
          <w:b/>
          <w:bCs/>
          <w:sz w:val="24"/>
          <w:szCs w:val="24"/>
        </w:rPr>
        <w:t xml:space="preserve">Päätös on </w:t>
      </w:r>
      <w:r w:rsidR="009A0593">
        <w:rPr>
          <w:rFonts w:ascii="Arial" w:hAnsi="Arial" w:cs="Arial"/>
          <w:b/>
          <w:bCs/>
          <w:sz w:val="24"/>
          <w:szCs w:val="24"/>
        </w:rPr>
        <w:t>1</w:t>
      </w:r>
      <w:r w:rsidR="00645D3A">
        <w:rPr>
          <w:rFonts w:ascii="Arial" w:hAnsi="Arial" w:cs="Arial"/>
          <w:b/>
          <w:bCs/>
          <w:sz w:val="24"/>
          <w:szCs w:val="24"/>
        </w:rPr>
        <w:t>1.4</w:t>
      </w:r>
      <w:r w:rsidR="003254F7" w:rsidRPr="003254F7">
        <w:rPr>
          <w:rFonts w:ascii="Arial" w:hAnsi="Arial" w:cs="Arial"/>
          <w:b/>
          <w:bCs/>
          <w:sz w:val="24"/>
          <w:szCs w:val="24"/>
        </w:rPr>
        <w:t>.202</w:t>
      </w:r>
      <w:r w:rsidR="00393335">
        <w:rPr>
          <w:rFonts w:ascii="Arial" w:hAnsi="Arial" w:cs="Arial"/>
          <w:b/>
          <w:bCs/>
          <w:sz w:val="24"/>
          <w:szCs w:val="24"/>
        </w:rPr>
        <w:t>4</w:t>
      </w:r>
      <w:r w:rsidR="003254F7" w:rsidRPr="003254F7">
        <w:rPr>
          <w:rFonts w:ascii="Arial" w:hAnsi="Arial" w:cs="Arial"/>
          <w:b/>
          <w:bCs/>
          <w:sz w:val="24"/>
          <w:szCs w:val="24"/>
        </w:rPr>
        <w:t xml:space="preserve"> viety nähtäväksi yleiseen tietoverkkoon.</w:t>
      </w:r>
    </w:p>
    <w:p w14:paraId="28DA44C2" w14:textId="77777777" w:rsidR="00CA0A34" w:rsidRDefault="00CA0A34" w:rsidP="00CA0A34">
      <w:pPr>
        <w:spacing w:after="0" w:line="360" w:lineRule="auto"/>
        <w:ind w:left="2608" w:hanging="2608"/>
        <w:rPr>
          <w:rFonts w:ascii="Arial" w:hAnsi="Arial" w:cs="Arial"/>
          <w:sz w:val="24"/>
          <w:szCs w:val="24"/>
        </w:rPr>
      </w:pPr>
    </w:p>
    <w:p w14:paraId="23E6CC82" w14:textId="500940B3" w:rsidR="00CA0A34" w:rsidRDefault="00CA0A34" w:rsidP="00CA0A34">
      <w:pPr>
        <w:spacing w:after="0" w:line="360" w:lineRule="auto"/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OIKAISUVAATIMUSAIKA JA SEN ALKAMINEN</w:t>
      </w:r>
    </w:p>
    <w:p w14:paraId="26520FE6" w14:textId="77777777" w:rsidR="00CA0A34" w:rsidRDefault="00CA0A34" w:rsidP="00CA0A34">
      <w:pPr>
        <w:spacing w:after="0" w:line="360" w:lineRule="auto"/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Oikaisuvaatimusaika lasketaan päätöksen tiedoksisaannista tiedoksisaantipäivää lukuun</w:t>
      </w:r>
    </w:p>
    <w:p w14:paraId="27D14780" w14:textId="77777777" w:rsidR="008935B7" w:rsidRDefault="00CA0A34" w:rsidP="00CA0A34">
      <w:pPr>
        <w:spacing w:after="0" w:line="360" w:lineRule="auto"/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ottamatta. Oikaisuvaatimus on tehtävä 14 päivän kuluessa päätöksen tiedoksisaannista. </w:t>
      </w:r>
    </w:p>
    <w:p w14:paraId="7186865B" w14:textId="77777777" w:rsidR="008935B7" w:rsidRDefault="00CA0A34" w:rsidP="00CA0A34">
      <w:pPr>
        <w:spacing w:after="0" w:line="360" w:lineRule="auto"/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Asianosaisen katsotaan saaneen päätöksestä tiedon, jollei muuta näytetä, seitsemäntenä </w:t>
      </w:r>
    </w:p>
    <w:p w14:paraId="3DFC910E" w14:textId="77777777" w:rsidR="008935B7" w:rsidRDefault="00CA0A34" w:rsidP="00CA0A34">
      <w:pPr>
        <w:spacing w:after="0" w:line="360" w:lineRule="auto"/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päivänä kirjeen lähettämisestä, saantitodistuksen osoittamana aikana tai </w:t>
      </w:r>
      <w:r w:rsidR="008935B7">
        <w:rPr>
          <w:rFonts w:ascii="Arial" w:hAnsi="Arial" w:cs="Arial"/>
          <w:sz w:val="24"/>
          <w:szCs w:val="24"/>
        </w:rPr>
        <w:t>erilliseen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75E2A5B" w14:textId="77777777" w:rsidR="008935B7" w:rsidRDefault="00CA0A34" w:rsidP="008935B7">
      <w:pPr>
        <w:spacing w:after="0" w:line="360" w:lineRule="auto"/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tiedoksisaantitodistukseen merkittynä aikana. Käytettäessä tavallista sähköistä</w:t>
      </w:r>
    </w:p>
    <w:p w14:paraId="2D44AFF3" w14:textId="77777777" w:rsidR="008935B7" w:rsidRDefault="00CA0A34" w:rsidP="008935B7">
      <w:pPr>
        <w:spacing w:after="0" w:line="360" w:lineRule="auto"/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tiedoksiantoa katsotaan asianosaisen saaneen tiedon päätöksestä kolmantena päivänä</w:t>
      </w:r>
    </w:p>
    <w:p w14:paraId="31B022C5" w14:textId="77777777" w:rsidR="008935B7" w:rsidRDefault="00CA0A34" w:rsidP="008935B7">
      <w:pPr>
        <w:spacing w:after="0" w:line="360" w:lineRule="auto"/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viestin lähettämisestä, jollei muuta näytetä. Seurakunnan jäsenen katsotaan saaneen </w:t>
      </w:r>
    </w:p>
    <w:p w14:paraId="2B285D2D" w14:textId="77777777" w:rsidR="008935B7" w:rsidRDefault="00CA0A34" w:rsidP="008935B7">
      <w:pPr>
        <w:spacing w:after="0" w:line="360" w:lineRule="auto"/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päätöksestä tiedon seitsemäntenä päivänä siitä, kun pöytäkirja tai päätös on julkaistu</w:t>
      </w:r>
    </w:p>
    <w:p w14:paraId="2361AC40" w14:textId="77777777" w:rsidR="008935B7" w:rsidRDefault="00CA0A34" w:rsidP="008935B7">
      <w:pPr>
        <w:spacing w:after="0" w:line="360" w:lineRule="auto"/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yleisessä tietoverkossa. Jos oikaisuvaatimusajan viimeinen päivä on pyhäpäivä, </w:t>
      </w:r>
    </w:p>
    <w:p w14:paraId="7BF1BC52" w14:textId="77777777" w:rsidR="008935B7" w:rsidRDefault="00CA0A34" w:rsidP="008935B7">
      <w:pPr>
        <w:spacing w:after="0" w:line="360" w:lineRule="auto"/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itsenäisyyspäivä, vapunpäivä, joulu- tai juhannusaatto tai arkilauantai</w:t>
      </w:r>
      <w:r w:rsidR="008935B7">
        <w:rPr>
          <w:rFonts w:ascii="Arial" w:hAnsi="Arial" w:cs="Arial"/>
          <w:sz w:val="24"/>
          <w:szCs w:val="24"/>
        </w:rPr>
        <w:t xml:space="preserve">, saa </w:t>
      </w:r>
    </w:p>
    <w:p w14:paraId="4AB681D4" w14:textId="569F8A51" w:rsidR="008935B7" w:rsidRDefault="008935B7" w:rsidP="008935B7">
      <w:pPr>
        <w:spacing w:after="0" w:line="360" w:lineRule="auto"/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oikaisuvaatimuksen tehdä ensimmäisenä arkipäivänä sen jälkeen.</w:t>
      </w:r>
    </w:p>
    <w:p w14:paraId="69F84FB8" w14:textId="77777777" w:rsidR="008935B7" w:rsidRDefault="008935B7" w:rsidP="008935B7">
      <w:pPr>
        <w:spacing w:after="0" w:line="360" w:lineRule="auto"/>
        <w:ind w:left="2608" w:hanging="2608"/>
        <w:rPr>
          <w:rFonts w:ascii="Arial" w:hAnsi="Arial" w:cs="Arial"/>
          <w:sz w:val="24"/>
          <w:szCs w:val="24"/>
        </w:rPr>
      </w:pPr>
    </w:p>
    <w:p w14:paraId="777BD6A8" w14:textId="03742D09" w:rsidR="002B702F" w:rsidRDefault="008935B7" w:rsidP="002B702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OIKAISUVAATIMUKSEN TOIMITTAMINEN</w:t>
      </w:r>
    </w:p>
    <w:p w14:paraId="1300879F" w14:textId="05582CDA" w:rsidR="008935B7" w:rsidRDefault="008935B7" w:rsidP="002B702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Oikaisuvaatimusviranomainen</w:t>
      </w:r>
    </w:p>
    <w:p w14:paraId="573D93C8" w14:textId="33A64720" w:rsidR="008935B7" w:rsidRDefault="008935B7" w:rsidP="002B702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Viranomainen, jolle oikaisuvaatimus tehdään ja yhteystiedot:</w:t>
      </w:r>
    </w:p>
    <w:p w14:paraId="56F302EE" w14:textId="6C690F96" w:rsidR="008935B7" w:rsidRDefault="008935B7" w:rsidP="002B702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Euran seurakunnan kirkkoneuvosto</w:t>
      </w:r>
    </w:p>
    <w:p w14:paraId="196366AD" w14:textId="5F3732B5" w:rsidR="008935B7" w:rsidRDefault="008935B7" w:rsidP="002B702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Käyntiosoite: Sorkkistentie 3, 27510 Eura</w:t>
      </w:r>
    </w:p>
    <w:p w14:paraId="3BEFE113" w14:textId="68C80FC1" w:rsidR="008935B7" w:rsidRDefault="008935B7" w:rsidP="002B702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Postiosoite: Sorkkistentie 3, 27510 Eura</w:t>
      </w:r>
    </w:p>
    <w:p w14:paraId="59D62B5E" w14:textId="15946968" w:rsidR="008935B7" w:rsidRDefault="008935B7" w:rsidP="002B702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Sähköposti: eura@evl.fi</w:t>
      </w:r>
    </w:p>
    <w:p w14:paraId="035DF336" w14:textId="71F6B4CA" w:rsidR="008935B7" w:rsidRDefault="008935B7" w:rsidP="002B702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Oikaisuvaatimuksen on oltava perillä oikaisuvaatimusajan viimeisenä päivänä ennen viraston aukioloajan päättymistä. Oikaisuvaatimuksen voi omalla vastuullaan lähettää postitse, lähetin välityksellä tai sähköisesti. Sähköinen viesti katsotaan saapuneeksi </w:t>
      </w:r>
      <w:r>
        <w:rPr>
          <w:rFonts w:ascii="Arial" w:hAnsi="Arial" w:cs="Arial"/>
          <w:sz w:val="24"/>
          <w:szCs w:val="24"/>
        </w:rPr>
        <w:lastRenderedPageBreak/>
        <w:t xml:space="preserve">viranomaiselle silloin, kun se on viranomaisen käytettävissä vastaanottolaitteessa tai tietojärjestelmässä siten, että sitä voidaan käsitellä. </w:t>
      </w:r>
    </w:p>
    <w:p w14:paraId="50A5062C" w14:textId="7FC0C32E" w:rsidR="008935B7" w:rsidRDefault="008935B7" w:rsidP="002B702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Oikaisuvaatimuksen sisältö</w:t>
      </w:r>
    </w:p>
    <w:p w14:paraId="7D7B6C52" w14:textId="44C24B38" w:rsidR="008935B7" w:rsidRDefault="008935B7" w:rsidP="002B702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Oikaisuvaatimus on tehtävä kirjallisesti ja siitä on käytävä ilmi:</w:t>
      </w:r>
    </w:p>
    <w:p w14:paraId="7E5549F0" w14:textId="7F335020" w:rsidR="008935B7" w:rsidRDefault="008935B7" w:rsidP="008935B7">
      <w:pPr>
        <w:pStyle w:val="Luettelokappal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oikaisuvaatimuksen tekijän nimi ja tarvittavat yhteystiedot asian hoitamiseksi</w:t>
      </w:r>
    </w:p>
    <w:p w14:paraId="02C0CC90" w14:textId="0E981EFB" w:rsidR="008935B7" w:rsidRDefault="008935B7" w:rsidP="008935B7">
      <w:pPr>
        <w:pStyle w:val="Luettelokappal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päätös, johon oikaisua vaaditaan</w:t>
      </w:r>
    </w:p>
    <w:p w14:paraId="1913D7E2" w14:textId="5A92F8E0" w:rsidR="008935B7" w:rsidRDefault="008935B7" w:rsidP="008935B7">
      <w:pPr>
        <w:pStyle w:val="Luettelokappal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millaista oikaisua päätökseen vaaditaan</w:t>
      </w:r>
    </w:p>
    <w:p w14:paraId="0550A6A8" w14:textId="326C50E0" w:rsidR="008935B7" w:rsidRPr="008935B7" w:rsidRDefault="008935B7" w:rsidP="008935B7">
      <w:pPr>
        <w:pStyle w:val="Luettelokappal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millä perusteella oikaisua vaaditaan</w:t>
      </w:r>
    </w:p>
    <w:p w14:paraId="6E2C313E" w14:textId="77777777" w:rsidR="008935B7" w:rsidRPr="002B702F" w:rsidRDefault="008935B7" w:rsidP="002B702F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8935B7" w:rsidRPr="002B702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A73CF"/>
    <w:multiLevelType w:val="hybridMultilevel"/>
    <w:tmpl w:val="15C81C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971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02F"/>
    <w:rsid w:val="0003244B"/>
    <w:rsid w:val="00036FFD"/>
    <w:rsid w:val="000768A6"/>
    <w:rsid w:val="00082B27"/>
    <w:rsid w:val="00094968"/>
    <w:rsid w:val="000D0503"/>
    <w:rsid w:val="00105DCD"/>
    <w:rsid w:val="00111881"/>
    <w:rsid w:val="00155699"/>
    <w:rsid w:val="001733EF"/>
    <w:rsid w:val="001C09E4"/>
    <w:rsid w:val="001E1550"/>
    <w:rsid w:val="00205A01"/>
    <w:rsid w:val="002069A7"/>
    <w:rsid w:val="00214E37"/>
    <w:rsid w:val="00243BB8"/>
    <w:rsid w:val="00254699"/>
    <w:rsid w:val="00277644"/>
    <w:rsid w:val="0028650A"/>
    <w:rsid w:val="00290CEF"/>
    <w:rsid w:val="002B1B05"/>
    <w:rsid w:val="002B702F"/>
    <w:rsid w:val="00306088"/>
    <w:rsid w:val="00314EAC"/>
    <w:rsid w:val="003254F7"/>
    <w:rsid w:val="00342D65"/>
    <w:rsid w:val="00343718"/>
    <w:rsid w:val="00362766"/>
    <w:rsid w:val="00393335"/>
    <w:rsid w:val="003B7AE8"/>
    <w:rsid w:val="003E6310"/>
    <w:rsid w:val="004135D7"/>
    <w:rsid w:val="00416220"/>
    <w:rsid w:val="00457753"/>
    <w:rsid w:val="00476CC4"/>
    <w:rsid w:val="004A0472"/>
    <w:rsid w:val="004B362C"/>
    <w:rsid w:val="004D5980"/>
    <w:rsid w:val="00500068"/>
    <w:rsid w:val="00503C74"/>
    <w:rsid w:val="00514958"/>
    <w:rsid w:val="00526ABE"/>
    <w:rsid w:val="0054352B"/>
    <w:rsid w:val="00543B15"/>
    <w:rsid w:val="00581DE2"/>
    <w:rsid w:val="005B0960"/>
    <w:rsid w:val="005C23BA"/>
    <w:rsid w:val="005E4CB8"/>
    <w:rsid w:val="005E7E14"/>
    <w:rsid w:val="0061270B"/>
    <w:rsid w:val="006204F7"/>
    <w:rsid w:val="00635932"/>
    <w:rsid w:val="00645D3A"/>
    <w:rsid w:val="0065415A"/>
    <w:rsid w:val="00666945"/>
    <w:rsid w:val="006B313F"/>
    <w:rsid w:val="006E155A"/>
    <w:rsid w:val="006E52F2"/>
    <w:rsid w:val="00707287"/>
    <w:rsid w:val="00713322"/>
    <w:rsid w:val="0072376A"/>
    <w:rsid w:val="00734F5B"/>
    <w:rsid w:val="00760C8D"/>
    <w:rsid w:val="00767058"/>
    <w:rsid w:val="007A2695"/>
    <w:rsid w:val="007C37AF"/>
    <w:rsid w:val="007C77A3"/>
    <w:rsid w:val="007F54D6"/>
    <w:rsid w:val="008172C3"/>
    <w:rsid w:val="00824BA6"/>
    <w:rsid w:val="0084492C"/>
    <w:rsid w:val="008566DF"/>
    <w:rsid w:val="00864C0A"/>
    <w:rsid w:val="00870970"/>
    <w:rsid w:val="00890372"/>
    <w:rsid w:val="008935B7"/>
    <w:rsid w:val="0089391E"/>
    <w:rsid w:val="00897C72"/>
    <w:rsid w:val="008F1905"/>
    <w:rsid w:val="00911EE1"/>
    <w:rsid w:val="00914F48"/>
    <w:rsid w:val="00920D4E"/>
    <w:rsid w:val="0092411C"/>
    <w:rsid w:val="00962E8F"/>
    <w:rsid w:val="00985736"/>
    <w:rsid w:val="009926D6"/>
    <w:rsid w:val="009A0593"/>
    <w:rsid w:val="009A56EC"/>
    <w:rsid w:val="009B4FD2"/>
    <w:rsid w:val="009C1712"/>
    <w:rsid w:val="009C22FE"/>
    <w:rsid w:val="009D2A3E"/>
    <w:rsid w:val="009D31AA"/>
    <w:rsid w:val="00A07C87"/>
    <w:rsid w:val="00A242B0"/>
    <w:rsid w:val="00A43846"/>
    <w:rsid w:val="00A51296"/>
    <w:rsid w:val="00A661CF"/>
    <w:rsid w:val="00A83978"/>
    <w:rsid w:val="00AB32E9"/>
    <w:rsid w:val="00AC192E"/>
    <w:rsid w:val="00AD573C"/>
    <w:rsid w:val="00B43995"/>
    <w:rsid w:val="00B51B4F"/>
    <w:rsid w:val="00B72E14"/>
    <w:rsid w:val="00BC0F92"/>
    <w:rsid w:val="00BE23F7"/>
    <w:rsid w:val="00C1187C"/>
    <w:rsid w:val="00C2578E"/>
    <w:rsid w:val="00C522F6"/>
    <w:rsid w:val="00C54EAA"/>
    <w:rsid w:val="00C64319"/>
    <w:rsid w:val="00C7796B"/>
    <w:rsid w:val="00C8294C"/>
    <w:rsid w:val="00C840AD"/>
    <w:rsid w:val="00CA0A34"/>
    <w:rsid w:val="00CA657C"/>
    <w:rsid w:val="00CE0304"/>
    <w:rsid w:val="00CE1DF7"/>
    <w:rsid w:val="00D65F27"/>
    <w:rsid w:val="00D76BD9"/>
    <w:rsid w:val="00D97EF0"/>
    <w:rsid w:val="00E151A9"/>
    <w:rsid w:val="00E46FBA"/>
    <w:rsid w:val="00E64548"/>
    <w:rsid w:val="00E8022D"/>
    <w:rsid w:val="00E9516D"/>
    <w:rsid w:val="00EA2C68"/>
    <w:rsid w:val="00EA36E1"/>
    <w:rsid w:val="00EC429E"/>
    <w:rsid w:val="00EC61AE"/>
    <w:rsid w:val="00F10A8F"/>
    <w:rsid w:val="00F17B8A"/>
    <w:rsid w:val="00F27597"/>
    <w:rsid w:val="00F371EE"/>
    <w:rsid w:val="00F95F99"/>
    <w:rsid w:val="00FD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97BB"/>
  <w15:chartTrackingRefBased/>
  <w15:docId w15:val="{BFC6B258-8750-47FF-83BC-B778C262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CE1D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E1D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ki">
    <w:name w:val="Hyperlink"/>
    <w:basedOn w:val="Kappaleenoletusfontti"/>
    <w:uiPriority w:val="99"/>
    <w:unhideWhenUsed/>
    <w:rsid w:val="008935B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935B7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893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366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Töykkälä Outi</dc:creator>
  <cp:keywords/>
  <dc:description/>
  <cp:lastModifiedBy>Hatakka Lotta</cp:lastModifiedBy>
  <cp:revision>13</cp:revision>
  <cp:lastPrinted>2024-03-13T14:25:00Z</cp:lastPrinted>
  <dcterms:created xsi:type="dcterms:W3CDTF">2024-04-11T09:57:00Z</dcterms:created>
  <dcterms:modified xsi:type="dcterms:W3CDTF">2024-04-11T12:19:00Z</dcterms:modified>
</cp:coreProperties>
</file>